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C6B" w:rsidRPr="00963C6B" w:rsidRDefault="00963C6B" w:rsidP="00963C6B">
      <w:pPr>
        <w:rPr>
          <w:b/>
          <w:sz w:val="28"/>
          <w:szCs w:val="28"/>
        </w:rPr>
      </w:pPr>
      <w:r w:rsidRPr="00963C6B">
        <w:rPr>
          <w:b/>
          <w:sz w:val="28"/>
          <w:szCs w:val="28"/>
        </w:rPr>
        <w:t>Avoiding the school peak times</w:t>
      </w:r>
    </w:p>
    <w:p w:rsidR="00963C6B" w:rsidRPr="00B84869" w:rsidRDefault="00963C6B" w:rsidP="00963C6B">
      <w:pPr>
        <w:rPr>
          <w:u w:val="single"/>
        </w:rPr>
      </w:pPr>
      <w:r w:rsidRPr="00B84869">
        <w:rPr>
          <w:u w:val="single"/>
        </w:rPr>
        <w:t xml:space="preserve">Newsletter </w:t>
      </w:r>
      <w:r>
        <w:rPr>
          <w:u w:val="single"/>
        </w:rPr>
        <w:t>article</w:t>
      </w:r>
      <w:r w:rsidRPr="00B84869">
        <w:rPr>
          <w:u w:val="single"/>
        </w:rPr>
        <w:t>:</w:t>
      </w:r>
    </w:p>
    <w:p w:rsidR="00963C6B" w:rsidRDefault="00963C6B" w:rsidP="00963C6B">
      <w:r w:rsidRPr="00971D38">
        <w:t xml:space="preserve">Traffic congestion </w:t>
      </w:r>
      <w:r>
        <w:t xml:space="preserve">at the school </w:t>
      </w:r>
      <w:r w:rsidRPr="00971D38">
        <w:t xml:space="preserve">is concentrated around </w:t>
      </w:r>
      <w:r>
        <w:t xml:space="preserve">a short peak each day at the school start and finish times. To help </w:t>
      </w:r>
      <w:hyperlink r:id="rId5" w:history="1">
        <w:r w:rsidRPr="00115518">
          <w:rPr>
            <w:rStyle w:val="Hyperlink"/>
          </w:rPr>
          <w:t>manage congestion</w:t>
        </w:r>
      </w:hyperlink>
      <w:r>
        <w:t xml:space="preserve"> and create a safer environment for children, families are encouraged to:</w:t>
      </w:r>
    </w:p>
    <w:p w:rsidR="00963C6B" w:rsidRDefault="00963C6B" w:rsidP="00963C6B">
      <w:pPr>
        <w:pStyle w:val="ListParagraph"/>
        <w:numPr>
          <w:ilvl w:val="0"/>
          <w:numId w:val="4"/>
        </w:numPr>
      </w:pPr>
      <w:r>
        <w:t>walk or ri</w:t>
      </w:r>
      <w:bookmarkStart w:id="0" w:name="_GoBack"/>
      <w:bookmarkEnd w:id="0"/>
      <w:r>
        <w:t>de to and from school</w:t>
      </w:r>
    </w:p>
    <w:p w:rsidR="00963C6B" w:rsidRDefault="00963C6B" w:rsidP="00963C6B">
      <w:pPr>
        <w:pStyle w:val="ListParagraph"/>
        <w:numPr>
          <w:ilvl w:val="0"/>
          <w:numId w:val="4"/>
        </w:numPr>
      </w:pPr>
      <w:r>
        <w:t>use part way drop off and collection points</w:t>
      </w:r>
    </w:p>
    <w:p w:rsidR="00963C6B" w:rsidRDefault="00963C6B" w:rsidP="00963C6B">
      <w:pPr>
        <w:pStyle w:val="ListParagraph"/>
        <w:numPr>
          <w:ilvl w:val="0"/>
          <w:numId w:val="4"/>
        </w:numPr>
      </w:pPr>
      <w:r>
        <w:t>reduce the number of days you drive</w:t>
      </w:r>
    </w:p>
    <w:p w:rsidR="00963C6B" w:rsidRDefault="00963C6B" w:rsidP="00963C6B">
      <w:pPr>
        <w:pStyle w:val="ListParagraph"/>
        <w:numPr>
          <w:ilvl w:val="0"/>
          <w:numId w:val="4"/>
        </w:numPr>
      </w:pPr>
      <w:proofErr w:type="gramStart"/>
      <w:r>
        <w:t>avoid</w:t>
      </w:r>
      <w:proofErr w:type="gramEnd"/>
      <w:r>
        <w:t xml:space="preserve"> the peak times. </w:t>
      </w:r>
    </w:p>
    <w:p w:rsidR="00963C6B" w:rsidRDefault="00963C6B" w:rsidP="00963C6B">
      <w:r>
        <w:t>C</w:t>
      </w:r>
      <w:r w:rsidRPr="00971D38">
        <w:t xml:space="preserve">hildren </w:t>
      </w:r>
      <w:r>
        <w:t>are welcome to</w:t>
      </w:r>
      <w:r w:rsidRPr="00971D38">
        <w:t xml:space="preserve"> arrive 30 minutes prior to school commencing and can wait safely near the school office 10-15 minutes after the bell each afternoon.</w:t>
      </w:r>
      <w:r>
        <w:t xml:space="preserve"> Arriving 20 minutes earlier in the morning and 10-15 minutes later in the afternoon can make a </w:t>
      </w:r>
      <w:r w:rsidRPr="00971D38">
        <w:t>significant</w:t>
      </w:r>
      <w:r>
        <w:t xml:space="preserve"> improvement to the flow of traffic around the school. </w:t>
      </w:r>
      <w:r w:rsidRPr="00971D38">
        <w:t xml:space="preserve">  </w:t>
      </w:r>
    </w:p>
    <w:p w:rsidR="00963C6B" w:rsidRPr="00B84869" w:rsidRDefault="00963C6B" w:rsidP="00963C6B">
      <w:pPr>
        <w:rPr>
          <w:u w:val="single"/>
        </w:rPr>
      </w:pPr>
      <w:r w:rsidRPr="00B84869">
        <w:rPr>
          <w:u w:val="single"/>
        </w:rPr>
        <w:t>Facebook post:</w:t>
      </w:r>
    </w:p>
    <w:p w:rsidR="00963C6B" w:rsidRDefault="00963C6B" w:rsidP="00963C6B">
      <w:r w:rsidRPr="00971D38">
        <w:t xml:space="preserve">Traffic congestion </w:t>
      </w:r>
      <w:r>
        <w:t xml:space="preserve">at the school </w:t>
      </w:r>
      <w:r w:rsidRPr="00971D38">
        <w:t xml:space="preserve">is concentrated around </w:t>
      </w:r>
      <w:r>
        <w:t xml:space="preserve">a short peak each day at the school start and finish times. To help manage congestion and create a safer environment for the children, consider arriving 20 minutes earlier in the morning and 10-15 minutes later in the afternoon, which can make a </w:t>
      </w:r>
      <w:r w:rsidRPr="00971D38">
        <w:t>significant</w:t>
      </w:r>
      <w:r>
        <w:t xml:space="preserve"> improvement to the traffic flow around the school. </w:t>
      </w:r>
      <w:hyperlink r:id="rId6" w:history="1">
        <w:r w:rsidRPr="00022049">
          <w:rPr>
            <w:rStyle w:val="Hyperlink"/>
          </w:rPr>
          <w:t>http://bit.ly/schools_traffic_management</w:t>
        </w:r>
      </w:hyperlink>
      <w:r>
        <w:t xml:space="preserve"> </w:t>
      </w:r>
      <w:r w:rsidRPr="00971D38">
        <w:t xml:space="preserve">  </w:t>
      </w:r>
    </w:p>
    <w:p w:rsidR="00963C6B" w:rsidRDefault="00963C6B" w:rsidP="00963C6B">
      <w:pPr>
        <w:rPr>
          <w:b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29845</wp:posOffset>
            </wp:positionV>
            <wp:extent cx="3960000" cy="3960000"/>
            <wp:effectExtent l="19050" t="19050" r="21590" b="21590"/>
            <wp:wrapThrough wrapText="bothSides">
              <wp:wrapPolygon edited="0">
                <wp:start x="-104" y="-104"/>
                <wp:lineTo x="-104" y="21614"/>
                <wp:lineTo x="21614" y="21614"/>
                <wp:lineTo x="21614" y="-104"/>
                <wp:lineTo x="-104" y="-104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appyToWai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6106" w:rsidRPr="00963C6B" w:rsidRDefault="00AD6106" w:rsidP="00963C6B"/>
    <w:sectPr w:rsidR="00AD6106" w:rsidRPr="00963C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311E"/>
    <w:multiLevelType w:val="hybridMultilevel"/>
    <w:tmpl w:val="19EAA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A52B4"/>
    <w:multiLevelType w:val="hybridMultilevel"/>
    <w:tmpl w:val="32D689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5747C"/>
    <w:multiLevelType w:val="hybridMultilevel"/>
    <w:tmpl w:val="237C95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75B50"/>
    <w:multiLevelType w:val="hybridMultilevel"/>
    <w:tmpl w:val="BA5E2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4"/>
    <w:rsid w:val="00032E25"/>
    <w:rsid w:val="002665F7"/>
    <w:rsid w:val="003C5679"/>
    <w:rsid w:val="00437898"/>
    <w:rsid w:val="00497884"/>
    <w:rsid w:val="008A4E6F"/>
    <w:rsid w:val="00963C6B"/>
    <w:rsid w:val="00AD6106"/>
    <w:rsid w:val="00BE7B17"/>
    <w:rsid w:val="00C8141C"/>
    <w:rsid w:val="00D43E7A"/>
    <w:rsid w:val="00E22BE2"/>
    <w:rsid w:val="00EB0CE7"/>
    <w:rsid w:val="00F65730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B2528-1D54-4032-913F-6CB2157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8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7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schools_traffic_management" TargetMode="External"/><Relationship Id="rId5" Type="http://schemas.openxmlformats.org/officeDocument/2006/relationships/hyperlink" Target="https://www.transport.act.gov.au/getting-around/schools/traffic-management/pick-up-and-set-dow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Crichton, Andrew</dc:creator>
  <cp:keywords/>
  <dc:description/>
  <cp:lastModifiedBy>Crichton, Andrew</cp:lastModifiedBy>
  <cp:revision>2</cp:revision>
  <dcterms:created xsi:type="dcterms:W3CDTF">2018-09-18T00:32:00Z</dcterms:created>
  <dcterms:modified xsi:type="dcterms:W3CDTF">2018-09-18T00:32:00Z</dcterms:modified>
</cp:coreProperties>
</file>